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8" w:rsidRPr="00793BA8" w:rsidRDefault="00793BA8" w:rsidP="00793BA8">
      <w:pPr>
        <w:spacing w:line="264" w:lineRule="auto"/>
        <w:jc w:val="center"/>
        <w:rPr>
          <w:rFonts w:ascii="Times New Roman" w:hAnsi="Times New Roman" w:cs="Times New Roman"/>
          <w:b/>
          <w:sz w:val="28"/>
          <w:szCs w:val="28"/>
        </w:rPr>
      </w:pPr>
      <w:bookmarkStart w:id="0" w:name="_GoBack"/>
      <w:bookmarkEnd w:id="0"/>
      <w:r w:rsidRPr="00793BA8">
        <w:rPr>
          <w:rFonts w:ascii="Times New Roman" w:hAnsi="Times New Roman" w:cs="Times New Roman"/>
          <w:b/>
          <w:sz w:val="28"/>
          <w:szCs w:val="28"/>
        </w:rPr>
        <w:t xml:space="preserve">PHỤ LỤC </w:t>
      </w:r>
    </w:p>
    <w:p w:rsidR="00793BA8" w:rsidRPr="00793BA8" w:rsidRDefault="00793BA8" w:rsidP="00793BA8">
      <w:pPr>
        <w:spacing w:after="0" w:line="240" w:lineRule="auto"/>
        <w:jc w:val="center"/>
        <w:rPr>
          <w:rFonts w:ascii="Times New Roman" w:hAnsi="Times New Roman" w:cs="Times New Roman"/>
          <w:b/>
          <w:bCs/>
          <w:spacing w:val="-2"/>
          <w:sz w:val="26"/>
          <w:szCs w:val="26"/>
        </w:rPr>
      </w:pPr>
      <w:r w:rsidRPr="00793BA8">
        <w:rPr>
          <w:rFonts w:ascii="Times New Roman" w:hAnsi="Times New Roman" w:cs="Times New Roman"/>
          <w:b/>
          <w:sz w:val="26"/>
          <w:szCs w:val="26"/>
        </w:rPr>
        <w:t xml:space="preserve">DANH MỤC THỦ TỤC HÀNH CHÍNH THUỘC THẨM QUYỀN GIẢI QUYẾT CỦA BỘ CHỈ HUY QUÂN SỰ TỈNH </w:t>
      </w:r>
      <w:r w:rsidRPr="00793BA8">
        <w:rPr>
          <w:rFonts w:ascii="Times New Roman" w:hAnsi="Times New Roman" w:cs="Times New Roman"/>
          <w:b/>
          <w:bCs/>
          <w:sz w:val="26"/>
          <w:szCs w:val="26"/>
        </w:rPr>
        <w:t>ĐƯA VÀO</w:t>
      </w:r>
      <w:r w:rsidRPr="00793BA8">
        <w:rPr>
          <w:rFonts w:ascii="Times New Roman" w:hAnsi="Times New Roman" w:cs="Times New Roman"/>
          <w:b/>
          <w:sz w:val="26"/>
          <w:szCs w:val="26"/>
        </w:rPr>
        <w:t xml:space="preserve"> TIẾP NHẬN VÀ TRẢ KẾT QUẢ TẠI BỘ PHẬN MỘT CỬA CẤP XÃ TRÊN ĐỊA BÀN TỈNH THỪA THIÊN HUẾ</w:t>
      </w:r>
    </w:p>
    <w:p w:rsidR="00793BA8" w:rsidRDefault="00793BA8" w:rsidP="00793BA8">
      <w:pPr>
        <w:spacing w:after="0" w:line="240" w:lineRule="auto"/>
        <w:jc w:val="center"/>
        <w:rPr>
          <w:rFonts w:ascii="Times New Roman" w:hAnsi="Times New Roman" w:cs="Times New Roman"/>
          <w:bCs/>
          <w:i/>
          <w:iCs/>
          <w:sz w:val="26"/>
          <w:szCs w:val="26"/>
        </w:rPr>
      </w:pPr>
      <w:r w:rsidRPr="00793BA8">
        <w:rPr>
          <w:rFonts w:ascii="Times New Roman" w:hAnsi="Times New Roman" w:cs="Times New Roman"/>
          <w:bCs/>
          <w:i/>
          <w:iCs/>
          <w:sz w:val="26"/>
          <w:szCs w:val="26"/>
        </w:rPr>
        <w:t xml:space="preserve">(Ban hành kèm theo Quyết định số  </w:t>
      </w:r>
      <w:r w:rsidR="006E4CC0">
        <w:rPr>
          <w:rFonts w:ascii="Times New Roman" w:hAnsi="Times New Roman" w:cs="Times New Roman"/>
          <w:bCs/>
          <w:i/>
          <w:iCs/>
          <w:sz w:val="26"/>
          <w:szCs w:val="26"/>
        </w:rPr>
        <w:t>892</w:t>
      </w:r>
      <w:r w:rsidRPr="00793BA8">
        <w:rPr>
          <w:rFonts w:ascii="Times New Roman" w:hAnsi="Times New Roman" w:cs="Times New Roman"/>
          <w:bCs/>
          <w:i/>
          <w:iCs/>
          <w:sz w:val="26"/>
          <w:szCs w:val="26"/>
        </w:rPr>
        <w:t xml:space="preserve"> /QĐ-UBND ngày  </w:t>
      </w:r>
      <w:r w:rsidR="006E4CC0">
        <w:rPr>
          <w:rFonts w:ascii="Times New Roman" w:hAnsi="Times New Roman" w:cs="Times New Roman"/>
          <w:bCs/>
          <w:i/>
          <w:iCs/>
          <w:sz w:val="26"/>
          <w:szCs w:val="26"/>
        </w:rPr>
        <w:t xml:space="preserve">04 </w:t>
      </w:r>
      <w:r w:rsidRPr="00793BA8">
        <w:rPr>
          <w:rFonts w:ascii="Times New Roman" w:hAnsi="Times New Roman" w:cs="Times New Roman"/>
          <w:bCs/>
          <w:i/>
          <w:iCs/>
          <w:sz w:val="26"/>
          <w:szCs w:val="26"/>
        </w:rPr>
        <w:t>/4/2020 của UBND tỉnh).</w:t>
      </w:r>
    </w:p>
    <w:p w:rsidR="00793BA8" w:rsidRPr="00793BA8" w:rsidRDefault="00793BA8" w:rsidP="00793BA8">
      <w:pPr>
        <w:spacing w:after="0" w:line="240" w:lineRule="auto"/>
        <w:jc w:val="center"/>
        <w:rPr>
          <w:rFonts w:ascii="Times New Roman" w:hAnsi="Times New Roman" w:cs="Times New Roman"/>
          <w:bCs/>
          <w:i/>
          <w:iCs/>
          <w:sz w:val="26"/>
          <w:szCs w:val="26"/>
        </w:rPr>
      </w:pPr>
    </w:p>
    <w:tbl>
      <w:tblPr>
        <w:tblStyle w:val="TableGrid"/>
        <w:tblW w:w="0" w:type="auto"/>
        <w:tblLook w:val="04A0" w:firstRow="1" w:lastRow="0" w:firstColumn="1" w:lastColumn="0" w:noHBand="0" w:noVBand="1"/>
      </w:tblPr>
      <w:tblGrid>
        <w:gridCol w:w="1242"/>
        <w:gridCol w:w="13545"/>
      </w:tblGrid>
      <w:tr w:rsidR="00793BA8" w:rsidRPr="00793BA8" w:rsidTr="008C6E57">
        <w:tc>
          <w:tcPr>
            <w:tcW w:w="1242"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STT</w:t>
            </w:r>
          </w:p>
        </w:tc>
        <w:tc>
          <w:tcPr>
            <w:tcW w:w="13545"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Tên TTHC</w:t>
            </w:r>
          </w:p>
        </w:tc>
      </w:tr>
      <w:tr w:rsidR="00793BA8" w:rsidRPr="00793BA8" w:rsidTr="008C6E57">
        <w:tc>
          <w:tcPr>
            <w:tcW w:w="14787" w:type="dxa"/>
            <w:gridSpan w:val="2"/>
          </w:tcPr>
          <w:p w:rsidR="00793BA8" w:rsidRPr="00793BA8" w:rsidRDefault="00793BA8" w:rsidP="008C6E57">
            <w:pPr>
              <w:spacing w:line="264" w:lineRule="auto"/>
              <w:ind w:left="284" w:hanging="142"/>
              <w:rPr>
                <w:b/>
                <w:bCs/>
                <w:spacing w:val="-2"/>
                <w:sz w:val="26"/>
                <w:szCs w:val="26"/>
              </w:rPr>
            </w:pPr>
            <w:r w:rsidRPr="00793BA8">
              <w:rPr>
                <w:b/>
                <w:bCs/>
                <w:spacing w:val="-2"/>
                <w:sz w:val="26"/>
                <w:szCs w:val="26"/>
              </w:rPr>
              <w:t xml:space="preserve">I. </w:t>
            </w:r>
            <w:r w:rsidRPr="00793BA8">
              <w:rPr>
                <w:b/>
                <w:color w:val="000000"/>
                <w:sz w:val="26"/>
                <w:szCs w:val="26"/>
              </w:rPr>
              <w:t>Lĩnh vực động viên quân đội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Xóa 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4787" w:type="dxa"/>
            <w:gridSpan w:val="2"/>
          </w:tcPr>
          <w:p w:rsidR="00793BA8" w:rsidRPr="00793BA8" w:rsidRDefault="00793BA8" w:rsidP="008C6E57">
            <w:pPr>
              <w:spacing w:line="264" w:lineRule="auto"/>
              <w:ind w:left="284" w:hanging="284"/>
              <w:rPr>
                <w:b/>
                <w:bCs/>
                <w:spacing w:val="-2"/>
                <w:sz w:val="26"/>
                <w:szCs w:val="26"/>
              </w:rPr>
            </w:pPr>
            <w:r w:rsidRPr="00793BA8">
              <w:rPr>
                <w:b/>
                <w:bCs/>
                <w:spacing w:val="-2"/>
                <w:sz w:val="26"/>
                <w:szCs w:val="26"/>
              </w:rPr>
              <w:t xml:space="preserve"> II. </w:t>
            </w:r>
            <w:r w:rsidRPr="00793BA8">
              <w:rPr>
                <w:b/>
                <w:color w:val="000000"/>
                <w:sz w:val="26"/>
                <w:szCs w:val="26"/>
              </w:rPr>
              <w:t>Lĩnh vực Bảo hiểm xã hội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tcPr>
          <w:p w:rsidR="00793BA8" w:rsidRPr="00793BA8" w:rsidRDefault="00793BA8" w:rsidP="008C6E57">
            <w:pPr>
              <w:spacing w:line="264" w:lineRule="auto"/>
              <w:rPr>
                <w:b/>
                <w:bCs/>
                <w:spacing w:val="-2"/>
                <w:sz w:val="26"/>
                <w:szCs w:val="26"/>
              </w:rPr>
            </w:pPr>
            <w:r w:rsidRPr="00793BA8">
              <w:rPr>
                <w:color w:val="000000"/>
                <w:sz w:val="26"/>
                <w:szCs w:val="26"/>
              </w:rPr>
              <w:t>Giải quyết chế độ hưu trí hằng tháng đôi với sĩ quan, quân nhân chuyên nghiêp, hạ sĩ quan, binh sĩ trực tiếp tham gia kháng chiến chống Mỹ cứu nước nhập ngũ từ ngày 30/4/1975 trở vê trước, có đủ 20 năm trở lên phục vụ trong quân đội đã phục viên, xuất ngũ trước ngày 01/4/2000</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III. </w:t>
            </w:r>
            <w:r w:rsidRPr="00793BA8">
              <w:rPr>
                <w:b/>
                <w:color w:val="000000"/>
                <w:sz w:val="26"/>
                <w:szCs w:val="26"/>
              </w:rPr>
              <w:t>Lĩnh vực Dân quân tư vệ</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ốm hoặc đối với thân nhân khi dân quân bị ốm dẫn đến chết</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tai nạn hoặc đối với thân nhân khi dân quân bị tai nạn dẫn đến chết.</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IV. </w:t>
            </w:r>
            <w:r w:rsidRPr="00793BA8">
              <w:rPr>
                <w:b/>
                <w:color w:val="000000"/>
                <w:sz w:val="26"/>
                <w:szCs w:val="26"/>
              </w:rPr>
              <w:t>Lĩnh vực Nghĩa vụ quân sự</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lần đầu</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phục vụ trong ngạch dự bị</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bổ sung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đi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đến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tạm vắng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miễn gọi nhập ngũ thời chiến</w:t>
            </w:r>
          </w:p>
        </w:tc>
      </w:tr>
      <w:tr w:rsidR="00793BA8" w:rsidRPr="00793BA8" w:rsidTr="008C6E57">
        <w:tc>
          <w:tcPr>
            <w:tcW w:w="14787" w:type="dxa"/>
            <w:gridSpan w:val="2"/>
          </w:tcPr>
          <w:p w:rsidR="00793BA8" w:rsidRPr="00793BA8" w:rsidRDefault="00793BA8" w:rsidP="008C6E57">
            <w:pPr>
              <w:widowControl w:val="0"/>
              <w:spacing w:before="60" w:after="60"/>
              <w:ind w:left="109" w:right="99"/>
              <w:jc w:val="both"/>
              <w:rPr>
                <w:color w:val="000000"/>
                <w:sz w:val="26"/>
                <w:szCs w:val="26"/>
              </w:rPr>
            </w:pPr>
            <w:r w:rsidRPr="00793BA8">
              <w:rPr>
                <w:b/>
                <w:color w:val="000000"/>
                <w:sz w:val="26"/>
                <w:szCs w:val="26"/>
              </w:rPr>
              <w:t>V.</w:t>
            </w:r>
            <w:r w:rsidRPr="00793BA8">
              <w:rPr>
                <w:color w:val="000000"/>
                <w:sz w:val="26"/>
                <w:szCs w:val="26"/>
              </w:rPr>
              <w:t xml:space="preserve"> </w:t>
            </w:r>
            <w:r w:rsidRPr="00793BA8">
              <w:rPr>
                <w:b/>
                <w:bCs/>
                <w:color w:val="000000"/>
                <w:sz w:val="26"/>
                <w:szCs w:val="26"/>
              </w:rPr>
              <w:t>Lĩnh vực chính sách</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Thủ tục giải quyết chế độ hưu trí đối với quân nhân, người làm công tác cơ yếu nhập ngũ sau ngày 30/4/1975, trực tiếp tham gia chiến tranh bảo vệ Tổ quốc và làm nhiệm vụ quốc tế, có đủ từ 20 năm trở lên phục vụ trong quan đội, cơ yếu đã phục viên xuất ngũ, thôi việc</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 xml:space="preserve">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793BA8">
              <w:rPr>
                <w:i/>
                <w:sz w:val="26"/>
                <w:szCs w:val="26"/>
              </w:rPr>
              <w:t>(đối tượng từ trần)</w:t>
            </w:r>
          </w:p>
        </w:tc>
      </w:tr>
    </w:tbl>
    <w:p w:rsidR="00793BA8" w:rsidRPr="00793BA8" w:rsidRDefault="00793BA8" w:rsidP="00793BA8">
      <w:pPr>
        <w:spacing w:line="264" w:lineRule="auto"/>
        <w:jc w:val="right"/>
        <w:rPr>
          <w:rFonts w:ascii="Times New Roman" w:hAnsi="Times New Roman" w:cs="Times New Roman"/>
          <w:b/>
          <w:bCs/>
          <w:spacing w:val="-2"/>
          <w:sz w:val="26"/>
          <w:szCs w:val="26"/>
        </w:rPr>
      </w:pPr>
      <w:r w:rsidRPr="00793BA8">
        <w:rPr>
          <w:rFonts w:ascii="Times New Roman" w:hAnsi="Times New Roman" w:cs="Times New Roman"/>
          <w:b/>
          <w:bCs/>
          <w:spacing w:val="-2"/>
          <w:sz w:val="26"/>
          <w:szCs w:val="26"/>
        </w:rPr>
        <w:t>ỦY BAN NHÂN DÂN TỈNH</w:t>
      </w:r>
    </w:p>
    <w:p w:rsidR="002502B7" w:rsidRPr="00793BA8" w:rsidRDefault="002502B7">
      <w:pPr>
        <w:rPr>
          <w:rFonts w:ascii="Times New Roman" w:hAnsi="Times New Roman" w:cs="Times New Roman"/>
        </w:rPr>
      </w:pPr>
    </w:p>
    <w:sectPr w:rsidR="002502B7" w:rsidRPr="00793BA8" w:rsidSect="00972031">
      <w:footerReference w:type="default" r:id="rId8"/>
      <w:footerReference w:type="first" r:id="rId9"/>
      <w:pgSz w:w="16839" w:h="11907" w:orient="landscape" w:code="9"/>
      <w:pgMar w:top="1701" w:right="1134" w:bottom="1134" w:left="1134"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20" w:rsidRDefault="00BD1C20">
      <w:pPr>
        <w:spacing w:after="0" w:line="240" w:lineRule="auto"/>
      </w:pPr>
      <w:r>
        <w:separator/>
      </w:r>
    </w:p>
  </w:endnote>
  <w:endnote w:type="continuationSeparator" w:id="0">
    <w:p w:rsidR="00BD1C20" w:rsidRDefault="00BD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3B" w:rsidRPr="00F12A3B" w:rsidRDefault="00793BA8" w:rsidP="00F12A3B">
    <w:pPr>
      <w:pStyle w:val="Footer"/>
      <w:jc w:val="right"/>
      <w:rPr>
        <w:lang w:val="en-US"/>
      </w:rPr>
    </w:pPr>
    <w:r>
      <w:rPr>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CE" w:rsidRPr="00B93A3A" w:rsidRDefault="00BD1C20" w:rsidP="00B93A3A">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20" w:rsidRDefault="00BD1C20">
      <w:pPr>
        <w:spacing w:after="0" w:line="240" w:lineRule="auto"/>
      </w:pPr>
      <w:r>
        <w:separator/>
      </w:r>
    </w:p>
  </w:footnote>
  <w:footnote w:type="continuationSeparator" w:id="0">
    <w:p w:rsidR="00BD1C20" w:rsidRDefault="00BD1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7691"/>
    <w:multiLevelType w:val="hybridMultilevel"/>
    <w:tmpl w:val="B52CE55E"/>
    <w:lvl w:ilvl="0" w:tplc="D0887E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A8"/>
    <w:rsid w:val="002502B7"/>
    <w:rsid w:val="004D2645"/>
    <w:rsid w:val="004D5F4B"/>
    <w:rsid w:val="006E4CC0"/>
    <w:rsid w:val="00793BA8"/>
    <w:rsid w:val="00797DDD"/>
    <w:rsid w:val="00BD1C20"/>
    <w:rsid w:val="00C30BA8"/>
    <w:rsid w:val="00CB136F"/>
    <w:rsid w:val="00E939E0"/>
    <w:rsid w:val="00F7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HCCTT4</dc:creator>
  <cp:lastModifiedBy>Admin</cp:lastModifiedBy>
  <cp:revision>2</cp:revision>
  <dcterms:created xsi:type="dcterms:W3CDTF">2020-05-15T07:29:00Z</dcterms:created>
  <dcterms:modified xsi:type="dcterms:W3CDTF">2020-05-15T07:29:00Z</dcterms:modified>
</cp:coreProperties>
</file>